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4905" w14:textId="77777777" w:rsidR="00AF5EE6" w:rsidRDefault="00471510" w:rsidP="0047151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812AA">
        <w:rPr>
          <w:rFonts w:ascii="Arial" w:hAnsi="Arial" w:cs="Arial"/>
          <w:sz w:val="28"/>
          <w:szCs w:val="28"/>
        </w:rPr>
        <w:t>Nominations Committee</w:t>
      </w:r>
    </w:p>
    <w:p w14:paraId="59BB09F9" w14:textId="77777777" w:rsidR="00DA1F15" w:rsidRPr="006812AA" w:rsidRDefault="00DA1F15" w:rsidP="00471510">
      <w:pPr>
        <w:jc w:val="center"/>
        <w:rPr>
          <w:rFonts w:ascii="Arial" w:hAnsi="Arial" w:cs="Arial"/>
          <w:sz w:val="28"/>
          <w:szCs w:val="28"/>
        </w:rPr>
      </w:pPr>
    </w:p>
    <w:p w14:paraId="777A8865" w14:textId="65030A9C" w:rsidR="00471510" w:rsidRDefault="00471510" w:rsidP="0047151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6.2  A</w:t>
      </w:r>
      <w:proofErr w:type="gramEnd"/>
      <w:r>
        <w:rPr>
          <w:rFonts w:ascii="Arial" w:hAnsi="Arial" w:cs="Arial"/>
          <w:sz w:val="24"/>
          <w:szCs w:val="24"/>
        </w:rPr>
        <w:t xml:space="preserve"> nominating committee consisting of </w:t>
      </w:r>
      <w:r w:rsidR="002A255A">
        <w:rPr>
          <w:rFonts w:ascii="Arial" w:hAnsi="Arial" w:cs="Arial"/>
          <w:sz w:val="24"/>
          <w:szCs w:val="24"/>
        </w:rPr>
        <w:t>three (3)</w:t>
      </w:r>
      <w:r>
        <w:rPr>
          <w:rFonts w:ascii="Arial" w:hAnsi="Arial" w:cs="Arial"/>
          <w:sz w:val="24"/>
          <w:szCs w:val="24"/>
        </w:rPr>
        <w:t xml:space="preserve"> members will be appointed in even years by the </w:t>
      </w:r>
      <w:r w:rsidR="002A255A"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>. The nominating committee will select its own chairman.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a. A slate of officers shall be presented with one (1) nominee for each office at</w:t>
      </w:r>
      <w:r>
        <w:rPr>
          <w:rFonts w:ascii="Arial" w:hAnsi="Arial" w:cs="Arial"/>
          <w:sz w:val="24"/>
          <w:szCs w:val="24"/>
        </w:rPr>
        <w:br/>
        <w:t xml:space="preserve">               the March meeting.</w:t>
      </w:r>
      <w:r>
        <w:rPr>
          <w:rFonts w:ascii="Arial" w:hAnsi="Arial" w:cs="Arial"/>
          <w:sz w:val="24"/>
          <w:szCs w:val="24"/>
        </w:rPr>
        <w:br/>
        <w:t xml:space="preserve">           b. Voting will take place at the next scheduled meeting of the chapter prior to the </w:t>
      </w:r>
      <w:r>
        <w:rPr>
          <w:rFonts w:ascii="Arial" w:hAnsi="Arial" w:cs="Arial"/>
          <w:sz w:val="24"/>
          <w:szCs w:val="24"/>
        </w:rPr>
        <w:br/>
        <w:t xml:space="preserve">                installation meeting.</w:t>
      </w:r>
      <w:r>
        <w:rPr>
          <w:rFonts w:ascii="Arial" w:hAnsi="Arial" w:cs="Arial"/>
          <w:sz w:val="24"/>
          <w:szCs w:val="24"/>
        </w:rPr>
        <w:br/>
        <w:t xml:space="preserve">           c. No officer except the treasurer may serve more than two (2) terms in </w:t>
      </w:r>
      <w:r>
        <w:rPr>
          <w:rFonts w:ascii="Arial" w:hAnsi="Arial" w:cs="Arial"/>
          <w:sz w:val="24"/>
          <w:szCs w:val="24"/>
        </w:rPr>
        <w:br/>
        <w:t xml:space="preserve">               succession.</w:t>
      </w:r>
      <w:r>
        <w:rPr>
          <w:rFonts w:ascii="Arial" w:hAnsi="Arial" w:cs="Arial"/>
          <w:sz w:val="24"/>
          <w:szCs w:val="24"/>
        </w:rPr>
        <w:br/>
        <w:t xml:space="preserve">           d. The president may appoint a chapter member to fill an existing vacancy. When</w:t>
      </w:r>
      <w:r>
        <w:rPr>
          <w:rFonts w:ascii="Arial" w:hAnsi="Arial" w:cs="Arial"/>
          <w:sz w:val="24"/>
          <w:szCs w:val="24"/>
        </w:rPr>
        <w:br/>
        <w:t xml:space="preserve">                a vacancy occurs in the office of president, the first vice-president will assume</w:t>
      </w:r>
      <w:r>
        <w:rPr>
          <w:rFonts w:ascii="Arial" w:hAnsi="Arial" w:cs="Arial"/>
          <w:sz w:val="24"/>
          <w:szCs w:val="24"/>
        </w:rPr>
        <w:br/>
        <w:t xml:space="preserve">                the office of president. When a vacancy occurs in both the offices of president</w:t>
      </w:r>
      <w:r>
        <w:rPr>
          <w:rFonts w:ascii="Arial" w:hAnsi="Arial" w:cs="Arial"/>
          <w:sz w:val="24"/>
          <w:szCs w:val="24"/>
        </w:rPr>
        <w:br/>
        <w:t xml:space="preserve">                and first vice president, the second vice-president will </w:t>
      </w:r>
      <w:r w:rsidR="002A255A">
        <w:rPr>
          <w:rFonts w:ascii="Arial" w:hAnsi="Arial" w:cs="Arial"/>
          <w:sz w:val="24"/>
          <w:szCs w:val="24"/>
        </w:rPr>
        <w:t>temporarily as</w:t>
      </w:r>
      <w:r>
        <w:rPr>
          <w:rFonts w:ascii="Arial" w:hAnsi="Arial" w:cs="Arial"/>
          <w:sz w:val="24"/>
          <w:szCs w:val="24"/>
        </w:rPr>
        <w:t>sume</w:t>
      </w:r>
      <w:r w:rsidR="003522C8">
        <w:rPr>
          <w:rFonts w:ascii="Arial" w:hAnsi="Arial" w:cs="Arial"/>
          <w:sz w:val="24"/>
          <w:szCs w:val="24"/>
        </w:rPr>
        <w:t xml:space="preserve"> the                </w:t>
      </w:r>
      <w:r w:rsidR="002A255A">
        <w:rPr>
          <w:rFonts w:ascii="Arial" w:hAnsi="Arial" w:cs="Arial"/>
          <w:sz w:val="24"/>
          <w:szCs w:val="24"/>
        </w:rPr>
        <w:tab/>
        <w:t xml:space="preserve">     </w:t>
      </w:r>
      <w:r w:rsidR="003522C8">
        <w:rPr>
          <w:rFonts w:ascii="Arial" w:hAnsi="Arial" w:cs="Arial"/>
          <w:sz w:val="24"/>
          <w:szCs w:val="24"/>
        </w:rPr>
        <w:t>responsibilities of president until the vacancies are filled by the Executive</w:t>
      </w:r>
      <w:r w:rsidR="003522C8">
        <w:rPr>
          <w:rFonts w:ascii="Arial" w:hAnsi="Arial" w:cs="Arial"/>
          <w:sz w:val="24"/>
          <w:szCs w:val="24"/>
        </w:rPr>
        <w:br/>
        <w:t xml:space="preserve">                Board.</w:t>
      </w:r>
    </w:p>
    <w:p w14:paraId="32CF7CF5" w14:textId="77777777" w:rsidR="003522C8" w:rsidRDefault="003522C8" w:rsidP="00471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Members may be nominated by the membership at the same time the slate of </w:t>
      </w:r>
      <w:r>
        <w:rPr>
          <w:rFonts w:ascii="Arial" w:hAnsi="Arial" w:cs="Arial"/>
          <w:sz w:val="24"/>
          <w:szCs w:val="24"/>
        </w:rPr>
        <w:br/>
        <w:t>officers is presented by the nominating committee.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a. If there is only one (1) nominee for a position, election may be by voice.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b. If there is more than one (1) nominee for an office, secret balloting will occur.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c. A majority vote of those present is necessary for election.</w:t>
      </w:r>
    </w:p>
    <w:p w14:paraId="6F089BE1" w14:textId="77777777" w:rsidR="001E2ECD" w:rsidRDefault="001E2ECD" w:rsidP="00471510">
      <w:pPr>
        <w:rPr>
          <w:rFonts w:ascii="Arial" w:hAnsi="Arial" w:cs="Arial"/>
          <w:sz w:val="24"/>
          <w:szCs w:val="24"/>
        </w:rPr>
      </w:pPr>
    </w:p>
    <w:p w14:paraId="3850FE40" w14:textId="2FC31498" w:rsidR="001E2ECD" w:rsidRPr="00471510" w:rsidRDefault="001E2ECD" w:rsidP="00471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Source: Omicron Chapter Standing Rules</w:t>
      </w:r>
      <w:r>
        <w:rPr>
          <w:rFonts w:ascii="Arial" w:hAnsi="Arial" w:cs="Arial"/>
          <w:sz w:val="24"/>
          <w:szCs w:val="24"/>
        </w:rPr>
        <w:br/>
        <w:t xml:space="preserve">                                  </w:t>
      </w:r>
      <w:r w:rsidR="00024048">
        <w:rPr>
          <w:rFonts w:ascii="Arial" w:hAnsi="Arial" w:cs="Arial"/>
          <w:sz w:val="24"/>
          <w:szCs w:val="24"/>
        </w:rPr>
        <w:t xml:space="preserve">                               </w:t>
      </w:r>
      <w:r w:rsidR="00B264B1">
        <w:rPr>
          <w:rFonts w:ascii="Arial" w:hAnsi="Arial" w:cs="Arial"/>
          <w:sz w:val="24"/>
          <w:szCs w:val="24"/>
        </w:rPr>
        <w:t>November 20, 2018</w:t>
      </w:r>
    </w:p>
    <w:sectPr w:rsidR="001E2ECD" w:rsidRPr="0047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10"/>
    <w:rsid w:val="00024048"/>
    <w:rsid w:val="0005515B"/>
    <w:rsid w:val="001E2ECD"/>
    <w:rsid w:val="002A255A"/>
    <w:rsid w:val="003522C8"/>
    <w:rsid w:val="00471510"/>
    <w:rsid w:val="00541699"/>
    <w:rsid w:val="006812AA"/>
    <w:rsid w:val="006927B1"/>
    <w:rsid w:val="007C0D2E"/>
    <w:rsid w:val="00B264B1"/>
    <w:rsid w:val="00C1015D"/>
    <w:rsid w:val="00D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D1A6"/>
  <w15:docId w15:val="{8324CE61-4791-4578-B188-F7366749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 Wingert</cp:lastModifiedBy>
  <cp:revision>2</cp:revision>
  <cp:lastPrinted>2019-07-18T22:38:00Z</cp:lastPrinted>
  <dcterms:created xsi:type="dcterms:W3CDTF">2019-07-18T22:53:00Z</dcterms:created>
  <dcterms:modified xsi:type="dcterms:W3CDTF">2019-07-18T22:53:00Z</dcterms:modified>
</cp:coreProperties>
</file>